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</w:t>
      </w:r>
      <w:r w:rsidR="00D427F3">
        <w:t xml:space="preserve"> ДОД</w:t>
      </w:r>
      <w:r>
        <w:t xml:space="preserve"> «</w:t>
      </w:r>
      <w:r w:rsidR="00D427F3">
        <w:t>Центр дополнительного образования детей Тетюшского муниципального района</w:t>
      </w:r>
      <w:r>
        <w:t>»</w:t>
      </w:r>
      <w:r>
        <w:br/>
        <w:t>(за отчётный финансовый год с 1 января 201</w:t>
      </w:r>
      <w:r w:rsidR="00696211">
        <w:t>4</w:t>
      </w:r>
      <w:r>
        <w:t xml:space="preserve"> года по 31 декабря 201</w:t>
      </w:r>
      <w:r w:rsidR="00696211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696211">
            <w:pPr>
              <w:jc w:val="center"/>
            </w:pPr>
            <w:r>
              <w:t>Декларированный годовой доход за 201</w:t>
            </w:r>
            <w:r w:rsidR="00696211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D427F3" w:rsidP="00705EFB">
            <w:pPr>
              <w:jc w:val="both"/>
            </w:pPr>
            <w:r>
              <w:rPr>
                <w:b/>
                <w:bCs/>
              </w:rPr>
              <w:t>Понедельникова Вероника Ильгизовна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696211" w:rsidP="00705EFB">
            <w:pPr>
              <w:jc w:val="center"/>
            </w:pPr>
            <w:r>
              <w:t>267419,60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D427F3" w:rsidP="00705EFB">
            <w:pPr>
              <w:jc w:val="center"/>
            </w:pPr>
            <w:r>
              <w:t>квартира</w:t>
            </w:r>
          </w:p>
          <w:p w:rsidR="00E250FD" w:rsidRPr="005155D3" w:rsidRDefault="00E250FD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D427F3" w:rsidP="00705EFB">
            <w:pPr>
              <w:jc w:val="center"/>
            </w:pPr>
            <w:r>
              <w:t>66</w:t>
            </w:r>
          </w:p>
          <w:p w:rsidR="00E250FD" w:rsidRDefault="00E250FD" w:rsidP="00705EFB">
            <w:pPr>
              <w:jc w:val="center"/>
            </w:pPr>
          </w:p>
          <w:p w:rsidR="00E250FD" w:rsidRPr="005155D3" w:rsidRDefault="00E250FD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E250FD" w:rsidRDefault="00025A5E" w:rsidP="00705EFB">
            <w:pPr>
              <w:jc w:val="center"/>
            </w:pPr>
            <w:r>
              <w:t>Россия</w:t>
            </w:r>
            <w:r w:rsidR="00E250FD">
              <w:t xml:space="preserve"> </w:t>
            </w:r>
          </w:p>
          <w:p w:rsidR="00E250FD" w:rsidRDefault="00E250FD" w:rsidP="00705EFB">
            <w:pPr>
              <w:jc w:val="center"/>
            </w:pPr>
          </w:p>
          <w:p w:rsidR="00025A5E" w:rsidRPr="00E250FD" w:rsidRDefault="00025A5E" w:rsidP="00E250FD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E250FD" w:rsidRPr="00E250FD" w:rsidRDefault="00D427F3" w:rsidP="00E250F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EA4A09" w:rsidRDefault="00EA4A09" w:rsidP="00705EFB">
            <w:pPr>
              <w:jc w:val="center"/>
            </w:pPr>
          </w:p>
          <w:p w:rsidR="00D427F3" w:rsidRPr="001B380E" w:rsidRDefault="00D427F3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EA4A09" w:rsidRDefault="00EA4A09" w:rsidP="00705EFB">
            <w:pPr>
              <w:jc w:val="center"/>
            </w:pPr>
          </w:p>
          <w:p w:rsidR="00D427F3" w:rsidRDefault="00D427F3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EA4A09" w:rsidRDefault="00EA4A09" w:rsidP="00705EFB">
            <w:pPr>
              <w:jc w:val="center"/>
            </w:pPr>
          </w:p>
          <w:p w:rsidR="00D427F3" w:rsidRDefault="00D427F3" w:rsidP="00705EFB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696211"/>
    <w:rsid w:val="007B13D7"/>
    <w:rsid w:val="00D427F3"/>
    <w:rsid w:val="00E250FD"/>
    <w:rsid w:val="00EA4A0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6</cp:revision>
  <dcterms:created xsi:type="dcterms:W3CDTF">2014-04-28T13:04:00Z</dcterms:created>
  <dcterms:modified xsi:type="dcterms:W3CDTF">2015-05-14T08:31:00Z</dcterms:modified>
</cp:coreProperties>
</file>